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5D5B" w14:textId="43985D4E" w:rsidR="00067AD9" w:rsidRPr="002E0EDD" w:rsidRDefault="00067AD9">
      <w:pPr>
        <w:rPr>
          <w:rFonts w:ascii="Arial" w:hAnsi="Arial" w:cs="Arial"/>
          <w:b/>
          <w:bCs/>
          <w:color w:val="222222"/>
          <w:sz w:val="27"/>
          <w:szCs w:val="27"/>
          <w:shd w:val="clear" w:color="auto" w:fill="FFFFFF"/>
        </w:rPr>
      </w:pPr>
      <w:r w:rsidRPr="002E0EDD">
        <w:rPr>
          <w:rFonts w:ascii="Arial" w:hAnsi="Arial" w:cs="Arial"/>
          <w:b/>
          <w:bCs/>
          <w:noProof/>
          <w:color w:val="222222"/>
          <w:sz w:val="27"/>
          <w:szCs w:val="27"/>
          <w:shd w:val="clear" w:color="auto" w:fill="FFFFFF"/>
        </w:rPr>
        <w:drawing>
          <wp:inline distT="0" distB="0" distL="0" distR="0" wp14:anchorId="6CBB7E18" wp14:editId="626C1CC3">
            <wp:extent cx="2009775" cy="90861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8266" cy="926013"/>
                    </a:xfrm>
                    <a:prstGeom prst="rect">
                      <a:avLst/>
                    </a:prstGeom>
                    <a:noFill/>
                    <a:ln>
                      <a:noFill/>
                    </a:ln>
                  </pic:spPr>
                </pic:pic>
              </a:graphicData>
            </a:graphic>
          </wp:inline>
        </w:drawing>
      </w:r>
    </w:p>
    <w:p w14:paraId="4740501A" w14:textId="51ACD34E" w:rsidR="00067AD9" w:rsidRDefault="00067AD9">
      <w:pPr>
        <w:rPr>
          <w:rFonts w:ascii="Arial" w:hAnsi="Arial" w:cs="Arial"/>
          <w:color w:val="222222"/>
          <w:sz w:val="27"/>
          <w:szCs w:val="27"/>
          <w:shd w:val="clear" w:color="auto" w:fill="FFFFFF"/>
        </w:rPr>
      </w:pPr>
    </w:p>
    <w:p w14:paraId="6E334A80" w14:textId="1B4E0F7B" w:rsidR="00067AD9" w:rsidRPr="00953CA5" w:rsidRDefault="00414CA1" w:rsidP="00414CA1">
      <w:pPr>
        <w:pStyle w:val="Heading1"/>
        <w:shd w:val="clear" w:color="auto" w:fill="005487"/>
        <w:spacing w:before="0" w:beforeAutospacing="0" w:after="0" w:afterAutospacing="0"/>
        <w:rPr>
          <w:rFonts w:ascii="Arial" w:hAnsi="Arial" w:cs="Arial"/>
          <w:color w:val="222222"/>
          <w:sz w:val="24"/>
          <w:szCs w:val="24"/>
          <w:shd w:val="clear" w:color="auto" w:fill="FFFFFF"/>
        </w:rPr>
      </w:pPr>
      <w:r>
        <w:rPr>
          <w:noProof/>
          <w:color w:val="FFFFFF" w:themeColor="background1"/>
          <w:sz w:val="40"/>
          <w:szCs w:val="40"/>
        </w:rPr>
        <w:t>Business Data Bre</w:t>
      </w:r>
      <w:r w:rsidR="006260AF">
        <w:rPr>
          <w:noProof/>
          <w:color w:val="FFFFFF" w:themeColor="background1"/>
          <w:sz w:val="40"/>
          <w:szCs w:val="40"/>
        </w:rPr>
        <w:t>a</w:t>
      </w:r>
      <w:r>
        <w:rPr>
          <w:noProof/>
          <w:color w:val="FFFFFF" w:themeColor="background1"/>
          <w:sz w:val="40"/>
          <w:szCs w:val="40"/>
        </w:rPr>
        <w:t>ch</w:t>
      </w:r>
    </w:p>
    <w:p w14:paraId="76F1696A" w14:textId="77777777" w:rsidR="00414CA1" w:rsidRDefault="00414CA1" w:rsidP="00C927E6">
      <w:pPr>
        <w:spacing w:after="120" w:line="240" w:lineRule="auto"/>
        <w:rPr>
          <w:rFonts w:ascii="Arial" w:hAnsi="Arial" w:cs="Arial"/>
          <w:color w:val="222222"/>
          <w:sz w:val="27"/>
          <w:szCs w:val="27"/>
          <w:shd w:val="clear" w:color="auto" w:fill="FFFFFF"/>
        </w:rPr>
      </w:pPr>
    </w:p>
    <w:p w14:paraId="5F732ADA" w14:textId="02CE56E6" w:rsidR="00C927E6" w:rsidRDefault="00F34689" w:rsidP="00C927E6">
      <w:pPr>
        <w:spacing w:after="120" w:line="240" w:lineRule="auto"/>
        <w:rPr>
          <w:rFonts w:ascii="Arial" w:hAnsi="Arial" w:cs="Arial"/>
          <w:color w:val="222222"/>
          <w:sz w:val="27"/>
          <w:szCs w:val="27"/>
          <w:shd w:val="clear" w:color="auto" w:fill="FFFFFF"/>
        </w:rPr>
      </w:pPr>
      <w:r>
        <w:rPr>
          <w:rFonts w:ascii="Arial" w:hAnsi="Arial" w:cs="Arial"/>
          <w:color w:val="222222"/>
          <w:sz w:val="27"/>
          <w:szCs w:val="27"/>
          <w:shd w:val="clear" w:color="auto" w:fill="FFFFFF"/>
        </w:rPr>
        <w:t xml:space="preserve">A data breach can happen even if </w:t>
      </w:r>
      <w:proofErr w:type="gramStart"/>
      <w:r>
        <w:rPr>
          <w:rFonts w:ascii="Arial" w:hAnsi="Arial" w:cs="Arial"/>
          <w:color w:val="222222"/>
          <w:sz w:val="27"/>
          <w:szCs w:val="27"/>
          <w:shd w:val="clear" w:color="auto" w:fill="FFFFFF"/>
        </w:rPr>
        <w:t>you’re</w:t>
      </w:r>
      <w:proofErr w:type="gramEnd"/>
      <w:r>
        <w:rPr>
          <w:rFonts w:ascii="Arial" w:hAnsi="Arial" w:cs="Arial"/>
          <w:color w:val="222222"/>
          <w:sz w:val="27"/>
          <w:szCs w:val="27"/>
          <w:shd w:val="clear" w:color="auto" w:fill="FFFFFF"/>
        </w:rPr>
        <w:t xml:space="preserve"> doing everything right, and the results can be costly—especially if they include substantial third-party damages due to compromised information. Let us help your business recover if a data breach ever happens.</w:t>
      </w:r>
    </w:p>
    <w:p w14:paraId="26C14156" w14:textId="77777777" w:rsidR="00F34689" w:rsidRDefault="00F34689" w:rsidP="00F34689">
      <w:pPr>
        <w:pStyle w:val="Heading2"/>
        <w:shd w:val="clear" w:color="auto" w:fill="FFFFFF"/>
        <w:spacing w:before="0" w:beforeAutospacing="0" w:after="300" w:afterAutospacing="0"/>
        <w:rPr>
          <w:rFonts w:ascii="Arial" w:hAnsi="Arial" w:cs="Arial"/>
          <w:b w:val="0"/>
          <w:bCs w:val="0"/>
          <w:color w:val="222222"/>
          <w:sz w:val="45"/>
          <w:szCs w:val="45"/>
        </w:rPr>
      </w:pPr>
      <w:r>
        <w:rPr>
          <w:rFonts w:ascii="Arial" w:hAnsi="Arial" w:cs="Arial"/>
          <w:b w:val="0"/>
          <w:bCs w:val="0"/>
          <w:color w:val="222222"/>
          <w:sz w:val="45"/>
          <w:szCs w:val="45"/>
        </w:rPr>
        <w:t>Here’s How ERIE Can Help</w:t>
      </w:r>
    </w:p>
    <w:p w14:paraId="5EF43C2F" w14:textId="77777777" w:rsidR="00F34689" w:rsidRDefault="00F34689" w:rsidP="00F34689">
      <w:pPr>
        <w:pStyle w:val="NormalWeb"/>
        <w:shd w:val="clear" w:color="auto" w:fill="FFFFFF"/>
        <w:spacing w:before="315" w:beforeAutospacing="0" w:after="0" w:afterAutospacing="0"/>
        <w:rPr>
          <w:rFonts w:ascii="Arial" w:hAnsi="Arial" w:cs="Arial"/>
          <w:color w:val="222222"/>
          <w:sz w:val="23"/>
          <w:szCs w:val="23"/>
        </w:rPr>
      </w:pPr>
      <w:r>
        <w:rPr>
          <w:rFonts w:ascii="Arial" w:hAnsi="Arial" w:cs="Arial"/>
          <w:color w:val="222222"/>
          <w:sz w:val="23"/>
          <w:szCs w:val="23"/>
        </w:rPr>
        <w:t xml:space="preserve">ERIE partners with </w:t>
      </w:r>
      <w:proofErr w:type="spellStart"/>
      <w:r>
        <w:rPr>
          <w:rFonts w:ascii="Arial" w:hAnsi="Arial" w:cs="Arial"/>
          <w:color w:val="222222"/>
          <w:sz w:val="23"/>
          <w:szCs w:val="23"/>
        </w:rPr>
        <w:t>CyberScout</w:t>
      </w:r>
      <w:proofErr w:type="spellEnd"/>
      <w:r>
        <w:rPr>
          <w:rFonts w:ascii="Arial" w:hAnsi="Arial" w:cs="Arial"/>
          <w:color w:val="222222"/>
          <w:sz w:val="23"/>
          <w:szCs w:val="23"/>
        </w:rPr>
        <w:t>, a leading provider of data risk management solutions, to offer business owners Data Breach Response Expenses Coverage,</w:t>
      </w:r>
      <w:r>
        <w:rPr>
          <w:rFonts w:ascii="Arial" w:hAnsi="Arial" w:cs="Arial"/>
          <w:color w:val="222222"/>
          <w:sz w:val="17"/>
          <w:szCs w:val="17"/>
          <w:vertAlign w:val="superscript"/>
        </w:rPr>
        <w:t>1</w:t>
      </w:r>
      <w:r>
        <w:rPr>
          <w:rFonts w:ascii="Arial" w:hAnsi="Arial" w:cs="Arial"/>
          <w:color w:val="222222"/>
          <w:sz w:val="23"/>
          <w:szCs w:val="23"/>
        </w:rPr>
        <w:t> which will help cover:</w:t>
      </w:r>
    </w:p>
    <w:p w14:paraId="5AB5BCE7" w14:textId="77777777" w:rsidR="00F34689" w:rsidRDefault="00F34689" w:rsidP="00F34689">
      <w:pPr>
        <w:numPr>
          <w:ilvl w:val="0"/>
          <w:numId w:val="14"/>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Expenses to notify affected individuals of the data breach</w:t>
      </w:r>
    </w:p>
    <w:p w14:paraId="091CBDFE" w14:textId="77777777" w:rsidR="00F34689" w:rsidRDefault="00F34689" w:rsidP="00F34689">
      <w:pPr>
        <w:numPr>
          <w:ilvl w:val="0"/>
          <w:numId w:val="14"/>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Legal and forensic costs to determine the extent of the data breach and how to best respond</w:t>
      </w:r>
    </w:p>
    <w:p w14:paraId="2EB1651C" w14:textId="77777777" w:rsidR="00F34689" w:rsidRDefault="00F34689" w:rsidP="00F34689">
      <w:pPr>
        <w:numPr>
          <w:ilvl w:val="0"/>
          <w:numId w:val="14"/>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Services for affected individuals such as credit monitoring, a help line and identity restoration case management</w:t>
      </w:r>
    </w:p>
    <w:p w14:paraId="6680A09C" w14:textId="77777777" w:rsidR="00F34689" w:rsidRDefault="00F34689" w:rsidP="00F34689">
      <w:pPr>
        <w:numPr>
          <w:ilvl w:val="0"/>
          <w:numId w:val="14"/>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Access to data security resources for your business</w:t>
      </w:r>
    </w:p>
    <w:p w14:paraId="6F9E7EC6" w14:textId="77777777" w:rsidR="00F34689" w:rsidRDefault="00F34689" w:rsidP="00F34689">
      <w:pPr>
        <w:numPr>
          <w:ilvl w:val="0"/>
          <w:numId w:val="14"/>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Crisis resolution for your business</w:t>
      </w:r>
    </w:p>
    <w:p w14:paraId="75D987F5" w14:textId="77777777" w:rsidR="00F34689" w:rsidRDefault="00F34689" w:rsidP="00F34689">
      <w:pPr>
        <w:shd w:val="clear" w:color="auto" w:fill="FFFFFF"/>
        <w:spacing w:before="315" w:after="0"/>
        <w:rPr>
          <w:rFonts w:ascii="Arial" w:hAnsi="Arial" w:cs="Arial"/>
          <w:i/>
          <w:iCs/>
          <w:color w:val="222222"/>
          <w:sz w:val="20"/>
          <w:szCs w:val="20"/>
        </w:rPr>
      </w:pPr>
      <w:r>
        <w:rPr>
          <w:rFonts w:ascii="Arial" w:hAnsi="Arial" w:cs="Arial"/>
          <w:i/>
          <w:iCs/>
          <w:color w:val="222222"/>
          <w:sz w:val="15"/>
          <w:szCs w:val="15"/>
          <w:vertAlign w:val="superscript"/>
        </w:rPr>
        <w:t>1</w:t>
      </w:r>
      <w:r>
        <w:rPr>
          <w:rFonts w:ascii="Arial" w:hAnsi="Arial" w:cs="Arial"/>
          <w:i/>
          <w:iCs/>
          <w:color w:val="222222"/>
          <w:sz w:val="20"/>
          <w:szCs w:val="20"/>
        </w:rPr>
        <w:t>See individual policies for specific coverage details. Certain terms and limitations may apply. Refer to our </w:t>
      </w:r>
      <w:hyperlink r:id="rId6" w:history="1">
        <w:r>
          <w:rPr>
            <w:rStyle w:val="Hyperlink"/>
            <w:rFonts w:ascii="Arial" w:hAnsi="Arial" w:cs="Arial"/>
            <w:i/>
            <w:iCs/>
            <w:color w:val="0079C1"/>
            <w:sz w:val="20"/>
            <w:szCs w:val="20"/>
          </w:rPr>
          <w:t>disclaimer</w:t>
        </w:r>
      </w:hyperlink>
      <w:r>
        <w:rPr>
          <w:rFonts w:ascii="Arial" w:hAnsi="Arial" w:cs="Arial"/>
          <w:i/>
          <w:iCs/>
          <w:color w:val="222222"/>
          <w:sz w:val="20"/>
          <w:szCs w:val="20"/>
        </w:rPr>
        <w:t> for additional information.</w:t>
      </w:r>
    </w:p>
    <w:p w14:paraId="40E858D9" w14:textId="0E4121A4" w:rsidR="00F34689" w:rsidRDefault="00F34689" w:rsidP="00C927E6">
      <w:pPr>
        <w:spacing w:after="120" w:line="240" w:lineRule="auto"/>
      </w:pPr>
    </w:p>
    <w:p w14:paraId="0EE18E13" w14:textId="77777777" w:rsidR="00F34689" w:rsidRPr="00F34689" w:rsidRDefault="00F34689" w:rsidP="00F34689">
      <w:pPr>
        <w:shd w:val="clear" w:color="auto" w:fill="FFFFFF"/>
        <w:spacing w:after="300" w:line="240" w:lineRule="auto"/>
        <w:outlineLvl w:val="1"/>
        <w:rPr>
          <w:rFonts w:ascii="Arial" w:eastAsia="Times New Roman" w:hAnsi="Arial" w:cs="Arial"/>
          <w:color w:val="222222"/>
          <w:sz w:val="45"/>
          <w:szCs w:val="45"/>
        </w:rPr>
      </w:pPr>
      <w:r w:rsidRPr="00F34689">
        <w:rPr>
          <w:rFonts w:ascii="Arial" w:eastAsia="Times New Roman" w:hAnsi="Arial" w:cs="Arial"/>
          <w:color w:val="222222"/>
          <w:sz w:val="45"/>
          <w:szCs w:val="45"/>
        </w:rPr>
        <w:t>What is a Data Breach?</w:t>
      </w:r>
    </w:p>
    <w:p w14:paraId="7E14279F" w14:textId="77777777" w:rsidR="00F34689" w:rsidRPr="00F34689" w:rsidRDefault="00F34689" w:rsidP="00F34689">
      <w:pPr>
        <w:shd w:val="clear" w:color="auto" w:fill="FFFFFF"/>
        <w:spacing w:before="315" w:after="0" w:line="240" w:lineRule="auto"/>
        <w:rPr>
          <w:rFonts w:ascii="Arial" w:eastAsia="Times New Roman" w:hAnsi="Arial" w:cs="Arial"/>
          <w:color w:val="222222"/>
          <w:sz w:val="23"/>
          <w:szCs w:val="23"/>
        </w:rPr>
      </w:pPr>
      <w:r w:rsidRPr="00F34689">
        <w:rPr>
          <w:rFonts w:ascii="Arial" w:eastAsia="Times New Roman" w:hAnsi="Arial" w:cs="Arial"/>
          <w:color w:val="222222"/>
          <w:sz w:val="23"/>
          <w:szCs w:val="23"/>
        </w:rPr>
        <w:t>The term </w:t>
      </w:r>
      <w:r w:rsidRPr="00F34689">
        <w:rPr>
          <w:rFonts w:ascii="Arial" w:eastAsia="Times New Roman" w:hAnsi="Arial" w:cs="Arial"/>
          <w:i/>
          <w:iCs/>
          <w:color w:val="222222"/>
          <w:sz w:val="23"/>
          <w:szCs w:val="23"/>
        </w:rPr>
        <w:t>data breach</w:t>
      </w:r>
      <w:r w:rsidRPr="00F34689">
        <w:rPr>
          <w:rFonts w:ascii="Arial" w:eastAsia="Times New Roman" w:hAnsi="Arial" w:cs="Arial"/>
          <w:color w:val="222222"/>
          <w:sz w:val="23"/>
          <w:szCs w:val="23"/>
        </w:rPr>
        <w:t> has been all over the news lately. It happens when personal information is compromised and falls into the wrong hands. Whether someone is stealing your customers’ credit card numbers or your employees’ tax information, it can wreak havoc on your business. Here are a few examples of how a data breach can happen:</w:t>
      </w:r>
    </w:p>
    <w:p w14:paraId="6640EBDB" w14:textId="77777777" w:rsidR="00F34689" w:rsidRPr="00F34689" w:rsidRDefault="00F34689" w:rsidP="00F34689">
      <w:pPr>
        <w:numPr>
          <w:ilvl w:val="0"/>
          <w:numId w:val="15"/>
        </w:numPr>
        <w:shd w:val="clear" w:color="auto" w:fill="FFFFFF"/>
        <w:spacing w:before="100" w:beforeAutospacing="1" w:after="100" w:afterAutospacing="1" w:line="240" w:lineRule="auto"/>
        <w:rPr>
          <w:rFonts w:ascii="Arial" w:eastAsia="Times New Roman" w:hAnsi="Arial" w:cs="Arial"/>
          <w:color w:val="222222"/>
          <w:sz w:val="23"/>
          <w:szCs w:val="23"/>
        </w:rPr>
      </w:pPr>
      <w:r w:rsidRPr="00F34689">
        <w:rPr>
          <w:rFonts w:ascii="Arial" w:eastAsia="Times New Roman" w:hAnsi="Arial" w:cs="Arial"/>
          <w:color w:val="222222"/>
          <w:sz w:val="23"/>
          <w:szCs w:val="23"/>
        </w:rPr>
        <w:t>Laptops, backup drives or smartphones are lost</w:t>
      </w:r>
    </w:p>
    <w:p w14:paraId="63A51C61" w14:textId="77777777" w:rsidR="00F34689" w:rsidRPr="00F34689" w:rsidRDefault="00F34689" w:rsidP="00F34689">
      <w:pPr>
        <w:numPr>
          <w:ilvl w:val="0"/>
          <w:numId w:val="15"/>
        </w:numPr>
        <w:shd w:val="clear" w:color="auto" w:fill="FFFFFF"/>
        <w:spacing w:before="100" w:beforeAutospacing="1" w:after="100" w:afterAutospacing="1" w:line="240" w:lineRule="auto"/>
        <w:rPr>
          <w:rFonts w:ascii="Arial" w:eastAsia="Times New Roman" w:hAnsi="Arial" w:cs="Arial"/>
          <w:color w:val="222222"/>
          <w:sz w:val="23"/>
          <w:szCs w:val="23"/>
        </w:rPr>
      </w:pPr>
      <w:r w:rsidRPr="00F34689">
        <w:rPr>
          <w:rFonts w:ascii="Arial" w:eastAsia="Times New Roman" w:hAnsi="Arial" w:cs="Arial"/>
          <w:color w:val="222222"/>
          <w:sz w:val="23"/>
          <w:szCs w:val="23"/>
        </w:rPr>
        <w:t>Stored documents are left unsecured on your premises.</w:t>
      </w:r>
    </w:p>
    <w:p w14:paraId="503E9DB0" w14:textId="77777777" w:rsidR="00F34689" w:rsidRPr="00F34689" w:rsidRDefault="00F34689" w:rsidP="00F34689">
      <w:pPr>
        <w:numPr>
          <w:ilvl w:val="0"/>
          <w:numId w:val="15"/>
        </w:numPr>
        <w:shd w:val="clear" w:color="auto" w:fill="FFFFFF"/>
        <w:spacing w:before="100" w:beforeAutospacing="1" w:after="100" w:afterAutospacing="1" w:line="240" w:lineRule="auto"/>
        <w:rPr>
          <w:rFonts w:ascii="Arial" w:eastAsia="Times New Roman" w:hAnsi="Arial" w:cs="Arial"/>
          <w:color w:val="222222"/>
          <w:sz w:val="23"/>
          <w:szCs w:val="23"/>
        </w:rPr>
      </w:pPr>
      <w:r w:rsidRPr="00F34689">
        <w:rPr>
          <w:rFonts w:ascii="Arial" w:eastAsia="Times New Roman" w:hAnsi="Arial" w:cs="Arial"/>
          <w:color w:val="222222"/>
          <w:sz w:val="23"/>
          <w:szCs w:val="23"/>
        </w:rPr>
        <w:t>A database is hacked.</w:t>
      </w:r>
    </w:p>
    <w:p w14:paraId="0D344AB9" w14:textId="77777777" w:rsidR="00F34689" w:rsidRPr="00F34689" w:rsidRDefault="00F34689" w:rsidP="00F34689">
      <w:pPr>
        <w:shd w:val="clear" w:color="auto" w:fill="FFFFFF"/>
        <w:spacing w:before="315" w:after="0" w:line="240" w:lineRule="auto"/>
        <w:rPr>
          <w:rFonts w:ascii="Arial" w:eastAsia="Times New Roman" w:hAnsi="Arial" w:cs="Arial"/>
          <w:color w:val="222222"/>
          <w:sz w:val="23"/>
          <w:szCs w:val="23"/>
        </w:rPr>
      </w:pPr>
      <w:r w:rsidRPr="00F34689">
        <w:rPr>
          <w:rFonts w:ascii="Arial" w:eastAsia="Times New Roman" w:hAnsi="Arial" w:cs="Arial"/>
          <w:color w:val="222222"/>
          <w:sz w:val="23"/>
          <w:szCs w:val="23"/>
        </w:rPr>
        <w:t xml:space="preserve">If </w:t>
      </w:r>
      <w:proofErr w:type="gramStart"/>
      <w:r w:rsidRPr="00F34689">
        <w:rPr>
          <w:rFonts w:ascii="Arial" w:eastAsia="Times New Roman" w:hAnsi="Arial" w:cs="Arial"/>
          <w:color w:val="222222"/>
          <w:sz w:val="23"/>
          <w:szCs w:val="23"/>
        </w:rPr>
        <w:t>you’re</w:t>
      </w:r>
      <w:proofErr w:type="gramEnd"/>
      <w:r w:rsidRPr="00F34689">
        <w:rPr>
          <w:rFonts w:ascii="Arial" w:eastAsia="Times New Roman" w:hAnsi="Arial" w:cs="Arial"/>
          <w:color w:val="222222"/>
          <w:sz w:val="23"/>
          <w:szCs w:val="23"/>
        </w:rPr>
        <w:t xml:space="preserve"> a business owner (no matter what the size or type of your business), consider adding data breach coverage.</w:t>
      </w:r>
    </w:p>
    <w:p w14:paraId="73B45C54" w14:textId="77777777" w:rsidR="00F34689" w:rsidRDefault="00F34689" w:rsidP="00C927E6">
      <w:pPr>
        <w:spacing w:after="120" w:line="240" w:lineRule="auto"/>
      </w:pPr>
    </w:p>
    <w:sectPr w:rsidR="00F34689" w:rsidSect="00067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67F6"/>
    <w:multiLevelType w:val="multilevel"/>
    <w:tmpl w:val="0564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F63EB"/>
    <w:multiLevelType w:val="multilevel"/>
    <w:tmpl w:val="10CE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135E7"/>
    <w:multiLevelType w:val="multilevel"/>
    <w:tmpl w:val="54D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4326C"/>
    <w:multiLevelType w:val="multilevel"/>
    <w:tmpl w:val="25D6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B5DC8"/>
    <w:multiLevelType w:val="multilevel"/>
    <w:tmpl w:val="2844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B2831"/>
    <w:multiLevelType w:val="multilevel"/>
    <w:tmpl w:val="48F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96F06"/>
    <w:multiLevelType w:val="multilevel"/>
    <w:tmpl w:val="1CC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77516"/>
    <w:multiLevelType w:val="multilevel"/>
    <w:tmpl w:val="473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E316D"/>
    <w:multiLevelType w:val="multilevel"/>
    <w:tmpl w:val="AC64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D2991"/>
    <w:multiLevelType w:val="multilevel"/>
    <w:tmpl w:val="BE6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6790A"/>
    <w:multiLevelType w:val="multilevel"/>
    <w:tmpl w:val="953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B2C0F"/>
    <w:multiLevelType w:val="multilevel"/>
    <w:tmpl w:val="D6A2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236BE"/>
    <w:multiLevelType w:val="multilevel"/>
    <w:tmpl w:val="A982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E34E4"/>
    <w:multiLevelType w:val="multilevel"/>
    <w:tmpl w:val="914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51903"/>
    <w:multiLevelType w:val="multilevel"/>
    <w:tmpl w:val="5608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3"/>
  </w:num>
  <w:num w:numId="4">
    <w:abstractNumId w:val="10"/>
  </w:num>
  <w:num w:numId="5">
    <w:abstractNumId w:val="2"/>
  </w:num>
  <w:num w:numId="6">
    <w:abstractNumId w:val="6"/>
  </w:num>
  <w:num w:numId="7">
    <w:abstractNumId w:val="8"/>
  </w:num>
  <w:num w:numId="8">
    <w:abstractNumId w:val="14"/>
  </w:num>
  <w:num w:numId="9">
    <w:abstractNumId w:val="0"/>
  </w:num>
  <w:num w:numId="10">
    <w:abstractNumId w:val="9"/>
  </w:num>
  <w:num w:numId="11">
    <w:abstractNumId w:val="4"/>
  </w:num>
  <w:num w:numId="12">
    <w:abstractNumId w:val="3"/>
  </w:num>
  <w:num w:numId="13">
    <w:abstractNumId w:val="1"/>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D9"/>
    <w:rsid w:val="00067AD9"/>
    <w:rsid w:val="00290190"/>
    <w:rsid w:val="002E0EDD"/>
    <w:rsid w:val="00414CA1"/>
    <w:rsid w:val="006260AF"/>
    <w:rsid w:val="008C2774"/>
    <w:rsid w:val="00942D07"/>
    <w:rsid w:val="00953CA5"/>
    <w:rsid w:val="00A82288"/>
    <w:rsid w:val="00AD084B"/>
    <w:rsid w:val="00C927E6"/>
    <w:rsid w:val="00E76387"/>
    <w:rsid w:val="00EE06DA"/>
    <w:rsid w:val="00F11AC1"/>
    <w:rsid w:val="00F3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463D"/>
  <w15:chartTrackingRefBased/>
  <w15:docId w15:val="{7C82D9B1-FB76-4350-85F7-F1A7362E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7A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7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7A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A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7A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7AD9"/>
    <w:rPr>
      <w:rFonts w:ascii="Times New Roman" w:eastAsia="Times New Roman" w:hAnsi="Times New Roman" w:cs="Times New Roman"/>
      <w:b/>
      <w:bCs/>
      <w:sz w:val="27"/>
      <w:szCs w:val="27"/>
    </w:rPr>
  </w:style>
  <w:style w:type="paragraph" w:styleId="NormalWeb">
    <w:name w:val="Normal (Web)"/>
    <w:basedOn w:val="Normal"/>
    <w:uiPriority w:val="99"/>
    <w:unhideWhenUsed/>
    <w:rsid w:val="00067A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AD9"/>
    <w:rPr>
      <w:b/>
      <w:bCs/>
    </w:rPr>
  </w:style>
  <w:style w:type="character" w:styleId="Hyperlink">
    <w:name w:val="Hyperlink"/>
    <w:basedOn w:val="DefaultParagraphFont"/>
    <w:uiPriority w:val="99"/>
    <w:semiHidden/>
    <w:unhideWhenUsed/>
    <w:rsid w:val="00067AD9"/>
    <w:rPr>
      <w:color w:val="0000FF"/>
      <w:u w:val="single"/>
    </w:rPr>
  </w:style>
  <w:style w:type="character" w:customStyle="1" w:styleId="disclaimer-text">
    <w:name w:val="disclaimer-text"/>
    <w:basedOn w:val="DefaultParagraphFont"/>
    <w:rsid w:val="00067AD9"/>
  </w:style>
  <w:style w:type="character" w:customStyle="1" w:styleId="sr-only">
    <w:name w:val="sr-only"/>
    <w:basedOn w:val="DefaultParagraphFont"/>
    <w:rsid w:val="00067AD9"/>
  </w:style>
  <w:style w:type="character" w:customStyle="1" w:styleId="phone-text">
    <w:name w:val="phone-text"/>
    <w:basedOn w:val="DefaultParagraphFont"/>
    <w:rsid w:val="00067AD9"/>
  </w:style>
  <w:style w:type="character" w:customStyle="1" w:styleId="hidden-xs">
    <w:name w:val="hidden-xs"/>
    <w:basedOn w:val="DefaultParagraphFont"/>
    <w:rsid w:val="00067AD9"/>
  </w:style>
  <w:style w:type="character" w:customStyle="1" w:styleId="disclaimer-text1">
    <w:name w:val="disclaimer-text1"/>
    <w:basedOn w:val="DefaultParagraphFont"/>
    <w:rsid w:val="008C2774"/>
  </w:style>
  <w:style w:type="character" w:styleId="Emphasis">
    <w:name w:val="Emphasis"/>
    <w:basedOn w:val="DefaultParagraphFont"/>
    <w:uiPriority w:val="20"/>
    <w:qFormat/>
    <w:rsid w:val="00F346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4795">
      <w:bodyDiv w:val="1"/>
      <w:marLeft w:val="0"/>
      <w:marRight w:val="0"/>
      <w:marTop w:val="0"/>
      <w:marBottom w:val="0"/>
      <w:divBdr>
        <w:top w:val="none" w:sz="0" w:space="0" w:color="auto"/>
        <w:left w:val="none" w:sz="0" w:space="0" w:color="auto"/>
        <w:bottom w:val="none" w:sz="0" w:space="0" w:color="auto"/>
        <w:right w:val="none" w:sz="0" w:space="0" w:color="auto"/>
      </w:divBdr>
    </w:div>
    <w:div w:id="170796737">
      <w:bodyDiv w:val="1"/>
      <w:marLeft w:val="0"/>
      <w:marRight w:val="0"/>
      <w:marTop w:val="0"/>
      <w:marBottom w:val="0"/>
      <w:divBdr>
        <w:top w:val="none" w:sz="0" w:space="0" w:color="auto"/>
        <w:left w:val="none" w:sz="0" w:space="0" w:color="auto"/>
        <w:bottom w:val="none" w:sz="0" w:space="0" w:color="auto"/>
        <w:right w:val="none" w:sz="0" w:space="0" w:color="auto"/>
      </w:divBdr>
      <w:divsChild>
        <w:div w:id="1527065072">
          <w:marLeft w:val="0"/>
          <w:marRight w:val="0"/>
          <w:marTop w:val="1500"/>
          <w:marBottom w:val="100"/>
          <w:divBdr>
            <w:top w:val="none" w:sz="0" w:space="0" w:color="auto"/>
            <w:left w:val="none" w:sz="0" w:space="0" w:color="auto"/>
            <w:bottom w:val="none" w:sz="0" w:space="0" w:color="auto"/>
            <w:right w:val="none" w:sz="0" w:space="0" w:color="auto"/>
          </w:divBdr>
          <w:divsChild>
            <w:div w:id="9827378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75490147">
      <w:bodyDiv w:val="1"/>
      <w:marLeft w:val="0"/>
      <w:marRight w:val="0"/>
      <w:marTop w:val="0"/>
      <w:marBottom w:val="0"/>
      <w:divBdr>
        <w:top w:val="none" w:sz="0" w:space="0" w:color="auto"/>
        <w:left w:val="none" w:sz="0" w:space="0" w:color="auto"/>
        <w:bottom w:val="none" w:sz="0" w:space="0" w:color="auto"/>
        <w:right w:val="none" w:sz="0" w:space="0" w:color="auto"/>
      </w:divBdr>
    </w:div>
    <w:div w:id="613749166">
      <w:bodyDiv w:val="1"/>
      <w:marLeft w:val="0"/>
      <w:marRight w:val="0"/>
      <w:marTop w:val="0"/>
      <w:marBottom w:val="0"/>
      <w:divBdr>
        <w:top w:val="none" w:sz="0" w:space="0" w:color="auto"/>
        <w:left w:val="none" w:sz="0" w:space="0" w:color="auto"/>
        <w:bottom w:val="none" w:sz="0" w:space="0" w:color="auto"/>
        <w:right w:val="none" w:sz="0" w:space="0" w:color="auto"/>
      </w:divBdr>
    </w:div>
    <w:div w:id="785539100">
      <w:bodyDiv w:val="1"/>
      <w:marLeft w:val="0"/>
      <w:marRight w:val="0"/>
      <w:marTop w:val="0"/>
      <w:marBottom w:val="0"/>
      <w:divBdr>
        <w:top w:val="none" w:sz="0" w:space="0" w:color="auto"/>
        <w:left w:val="none" w:sz="0" w:space="0" w:color="auto"/>
        <w:bottom w:val="none" w:sz="0" w:space="0" w:color="auto"/>
        <w:right w:val="none" w:sz="0" w:space="0" w:color="auto"/>
      </w:divBdr>
    </w:div>
    <w:div w:id="858274983">
      <w:bodyDiv w:val="1"/>
      <w:marLeft w:val="0"/>
      <w:marRight w:val="0"/>
      <w:marTop w:val="0"/>
      <w:marBottom w:val="0"/>
      <w:divBdr>
        <w:top w:val="none" w:sz="0" w:space="0" w:color="auto"/>
        <w:left w:val="none" w:sz="0" w:space="0" w:color="auto"/>
        <w:bottom w:val="none" w:sz="0" w:space="0" w:color="auto"/>
        <w:right w:val="none" w:sz="0" w:space="0" w:color="auto"/>
      </w:divBdr>
    </w:div>
    <w:div w:id="9745997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07">
          <w:marLeft w:val="0"/>
          <w:marRight w:val="0"/>
          <w:marTop w:val="1500"/>
          <w:marBottom w:val="100"/>
          <w:divBdr>
            <w:top w:val="none" w:sz="0" w:space="0" w:color="auto"/>
            <w:left w:val="none" w:sz="0" w:space="0" w:color="auto"/>
            <w:bottom w:val="none" w:sz="0" w:space="0" w:color="auto"/>
            <w:right w:val="none" w:sz="0" w:space="0" w:color="auto"/>
          </w:divBdr>
          <w:divsChild>
            <w:div w:id="1311129447">
              <w:marLeft w:val="0"/>
              <w:marRight w:val="0"/>
              <w:marTop w:val="100"/>
              <w:marBottom w:val="100"/>
              <w:divBdr>
                <w:top w:val="none" w:sz="0" w:space="0" w:color="auto"/>
                <w:left w:val="none" w:sz="0" w:space="0" w:color="auto"/>
                <w:bottom w:val="none" w:sz="0" w:space="0" w:color="auto"/>
                <w:right w:val="none" w:sz="0" w:space="0" w:color="auto"/>
              </w:divBdr>
            </w:div>
          </w:divsChild>
        </w:div>
        <w:div w:id="282932005">
          <w:marLeft w:val="0"/>
          <w:marRight w:val="0"/>
          <w:marTop w:val="1500"/>
          <w:marBottom w:val="100"/>
          <w:divBdr>
            <w:top w:val="none" w:sz="0" w:space="0" w:color="auto"/>
            <w:left w:val="none" w:sz="0" w:space="0" w:color="auto"/>
            <w:bottom w:val="none" w:sz="0" w:space="0" w:color="auto"/>
            <w:right w:val="none" w:sz="0" w:space="0" w:color="auto"/>
          </w:divBdr>
          <w:divsChild>
            <w:div w:id="4115126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87056044">
      <w:bodyDiv w:val="1"/>
      <w:marLeft w:val="0"/>
      <w:marRight w:val="0"/>
      <w:marTop w:val="0"/>
      <w:marBottom w:val="0"/>
      <w:divBdr>
        <w:top w:val="none" w:sz="0" w:space="0" w:color="auto"/>
        <w:left w:val="none" w:sz="0" w:space="0" w:color="auto"/>
        <w:bottom w:val="none" w:sz="0" w:space="0" w:color="auto"/>
        <w:right w:val="none" w:sz="0" w:space="0" w:color="auto"/>
      </w:divBdr>
      <w:divsChild>
        <w:div w:id="1164510573">
          <w:marLeft w:val="0"/>
          <w:marRight w:val="0"/>
          <w:marTop w:val="0"/>
          <w:marBottom w:val="0"/>
          <w:divBdr>
            <w:top w:val="none" w:sz="0" w:space="0" w:color="auto"/>
            <w:left w:val="none" w:sz="0" w:space="0" w:color="auto"/>
            <w:bottom w:val="none" w:sz="0" w:space="0" w:color="auto"/>
            <w:right w:val="none" w:sz="0" w:space="0" w:color="auto"/>
          </w:divBdr>
          <w:divsChild>
            <w:div w:id="1723747800">
              <w:marLeft w:val="0"/>
              <w:marRight w:val="0"/>
              <w:marTop w:val="0"/>
              <w:marBottom w:val="0"/>
              <w:divBdr>
                <w:top w:val="none" w:sz="0" w:space="0" w:color="auto"/>
                <w:left w:val="none" w:sz="0" w:space="0" w:color="auto"/>
                <w:bottom w:val="none" w:sz="0" w:space="0" w:color="auto"/>
                <w:right w:val="none" w:sz="0" w:space="0" w:color="auto"/>
              </w:divBdr>
            </w:div>
            <w:div w:id="1568880709">
              <w:marLeft w:val="0"/>
              <w:marRight w:val="0"/>
              <w:marTop w:val="100"/>
              <w:marBottom w:val="100"/>
              <w:divBdr>
                <w:top w:val="none" w:sz="0" w:space="0" w:color="auto"/>
                <w:left w:val="none" w:sz="0" w:space="0" w:color="auto"/>
                <w:bottom w:val="none" w:sz="0" w:space="0" w:color="auto"/>
                <w:right w:val="none" w:sz="0" w:space="0" w:color="auto"/>
              </w:divBdr>
              <w:divsChild>
                <w:div w:id="20522546">
                  <w:marLeft w:val="0"/>
                  <w:marRight w:val="0"/>
                  <w:marTop w:val="0"/>
                  <w:marBottom w:val="0"/>
                  <w:divBdr>
                    <w:top w:val="none" w:sz="0" w:space="0" w:color="auto"/>
                    <w:left w:val="none" w:sz="0" w:space="0" w:color="auto"/>
                    <w:bottom w:val="single" w:sz="12" w:space="31" w:color="CCCCCC"/>
                    <w:right w:val="none" w:sz="0" w:space="0" w:color="auto"/>
                  </w:divBdr>
                </w:div>
              </w:divsChild>
            </w:div>
          </w:divsChild>
        </w:div>
        <w:div w:id="1085610842">
          <w:marLeft w:val="0"/>
          <w:marRight w:val="0"/>
          <w:marTop w:val="1500"/>
          <w:marBottom w:val="100"/>
          <w:divBdr>
            <w:top w:val="none" w:sz="0" w:space="0" w:color="auto"/>
            <w:left w:val="none" w:sz="0" w:space="0" w:color="auto"/>
            <w:bottom w:val="none" w:sz="0" w:space="0" w:color="auto"/>
            <w:right w:val="none" w:sz="0" w:space="0" w:color="auto"/>
          </w:divBdr>
          <w:divsChild>
            <w:div w:id="93748968">
              <w:marLeft w:val="0"/>
              <w:marRight w:val="0"/>
              <w:marTop w:val="100"/>
              <w:marBottom w:val="100"/>
              <w:divBdr>
                <w:top w:val="none" w:sz="0" w:space="0" w:color="auto"/>
                <w:left w:val="none" w:sz="0" w:space="0" w:color="auto"/>
                <w:bottom w:val="none" w:sz="0" w:space="0" w:color="auto"/>
                <w:right w:val="none" w:sz="0" w:space="0" w:color="auto"/>
              </w:divBdr>
            </w:div>
          </w:divsChild>
        </w:div>
        <w:div w:id="1887831012">
          <w:marLeft w:val="0"/>
          <w:marRight w:val="0"/>
          <w:marTop w:val="0"/>
          <w:marBottom w:val="0"/>
          <w:divBdr>
            <w:top w:val="none" w:sz="0" w:space="0" w:color="auto"/>
            <w:left w:val="none" w:sz="0" w:space="0" w:color="auto"/>
            <w:bottom w:val="none" w:sz="0" w:space="0" w:color="auto"/>
            <w:right w:val="none" w:sz="0" w:space="0" w:color="auto"/>
          </w:divBdr>
          <w:divsChild>
            <w:div w:id="1694840400">
              <w:marLeft w:val="-75"/>
              <w:marRight w:val="-75"/>
              <w:marTop w:val="0"/>
              <w:marBottom w:val="0"/>
              <w:divBdr>
                <w:top w:val="none" w:sz="0" w:space="0" w:color="auto"/>
                <w:left w:val="none" w:sz="0" w:space="0" w:color="auto"/>
                <w:bottom w:val="none" w:sz="0" w:space="0" w:color="auto"/>
                <w:right w:val="none" w:sz="0" w:space="0" w:color="auto"/>
              </w:divBdr>
              <w:divsChild>
                <w:div w:id="1401294767">
                  <w:marLeft w:val="0"/>
                  <w:marRight w:val="0"/>
                  <w:marTop w:val="0"/>
                  <w:marBottom w:val="600"/>
                  <w:divBdr>
                    <w:top w:val="none" w:sz="0" w:space="0" w:color="auto"/>
                    <w:left w:val="none" w:sz="0" w:space="0" w:color="auto"/>
                    <w:bottom w:val="none" w:sz="0" w:space="0" w:color="auto"/>
                    <w:right w:val="none" w:sz="0" w:space="0" w:color="auto"/>
                  </w:divBdr>
                </w:div>
                <w:div w:id="750197014">
                  <w:marLeft w:val="0"/>
                  <w:marRight w:val="0"/>
                  <w:marTop w:val="0"/>
                  <w:marBottom w:val="0"/>
                  <w:divBdr>
                    <w:top w:val="none" w:sz="0" w:space="0" w:color="auto"/>
                    <w:left w:val="none" w:sz="0" w:space="0" w:color="auto"/>
                    <w:bottom w:val="none" w:sz="0" w:space="0" w:color="auto"/>
                    <w:right w:val="none" w:sz="0" w:space="0" w:color="auto"/>
                  </w:divBdr>
                </w:div>
              </w:divsChild>
            </w:div>
            <w:div w:id="28920803">
              <w:marLeft w:val="-75"/>
              <w:marRight w:val="-75"/>
              <w:marTop w:val="0"/>
              <w:marBottom w:val="600"/>
              <w:divBdr>
                <w:top w:val="single" w:sz="6" w:space="30" w:color="767676"/>
                <w:left w:val="none" w:sz="0" w:space="0" w:color="auto"/>
                <w:bottom w:val="none" w:sz="0" w:space="0" w:color="auto"/>
                <w:right w:val="none" w:sz="0" w:space="0" w:color="auto"/>
              </w:divBdr>
            </w:div>
          </w:divsChild>
        </w:div>
      </w:divsChild>
    </w:div>
    <w:div w:id="1314681455">
      <w:bodyDiv w:val="1"/>
      <w:marLeft w:val="0"/>
      <w:marRight w:val="0"/>
      <w:marTop w:val="0"/>
      <w:marBottom w:val="0"/>
      <w:divBdr>
        <w:top w:val="none" w:sz="0" w:space="0" w:color="auto"/>
        <w:left w:val="none" w:sz="0" w:space="0" w:color="auto"/>
        <w:bottom w:val="none" w:sz="0" w:space="0" w:color="auto"/>
        <w:right w:val="none" w:sz="0" w:space="0" w:color="auto"/>
      </w:divBdr>
    </w:div>
    <w:div w:id="1516456648">
      <w:bodyDiv w:val="1"/>
      <w:marLeft w:val="0"/>
      <w:marRight w:val="0"/>
      <w:marTop w:val="0"/>
      <w:marBottom w:val="0"/>
      <w:divBdr>
        <w:top w:val="none" w:sz="0" w:space="0" w:color="auto"/>
        <w:left w:val="none" w:sz="0" w:space="0" w:color="auto"/>
        <w:bottom w:val="none" w:sz="0" w:space="0" w:color="auto"/>
        <w:right w:val="none" w:sz="0" w:space="0" w:color="auto"/>
      </w:divBdr>
    </w:div>
    <w:div w:id="1652174056">
      <w:bodyDiv w:val="1"/>
      <w:marLeft w:val="0"/>
      <w:marRight w:val="0"/>
      <w:marTop w:val="0"/>
      <w:marBottom w:val="0"/>
      <w:divBdr>
        <w:top w:val="none" w:sz="0" w:space="0" w:color="auto"/>
        <w:left w:val="none" w:sz="0" w:space="0" w:color="auto"/>
        <w:bottom w:val="none" w:sz="0" w:space="0" w:color="auto"/>
        <w:right w:val="none" w:sz="0" w:space="0" w:color="auto"/>
      </w:divBdr>
    </w:div>
    <w:div w:id="1710376678">
      <w:bodyDiv w:val="1"/>
      <w:marLeft w:val="0"/>
      <w:marRight w:val="0"/>
      <w:marTop w:val="0"/>
      <w:marBottom w:val="0"/>
      <w:divBdr>
        <w:top w:val="none" w:sz="0" w:space="0" w:color="auto"/>
        <w:left w:val="none" w:sz="0" w:space="0" w:color="auto"/>
        <w:bottom w:val="none" w:sz="0" w:space="0" w:color="auto"/>
        <w:right w:val="none" w:sz="0" w:space="0" w:color="auto"/>
      </w:divBdr>
    </w:div>
    <w:div w:id="1884321949">
      <w:bodyDiv w:val="1"/>
      <w:marLeft w:val="0"/>
      <w:marRight w:val="0"/>
      <w:marTop w:val="0"/>
      <w:marBottom w:val="0"/>
      <w:divBdr>
        <w:top w:val="none" w:sz="0" w:space="0" w:color="auto"/>
        <w:left w:val="none" w:sz="0" w:space="0" w:color="auto"/>
        <w:bottom w:val="none" w:sz="0" w:space="0" w:color="auto"/>
        <w:right w:val="none" w:sz="0" w:space="0" w:color="auto"/>
      </w:divBdr>
    </w:div>
    <w:div w:id="1905679886">
      <w:bodyDiv w:val="1"/>
      <w:marLeft w:val="0"/>
      <w:marRight w:val="0"/>
      <w:marTop w:val="0"/>
      <w:marBottom w:val="0"/>
      <w:divBdr>
        <w:top w:val="none" w:sz="0" w:space="0" w:color="auto"/>
        <w:left w:val="none" w:sz="0" w:space="0" w:color="auto"/>
        <w:bottom w:val="none" w:sz="0" w:space="0" w:color="auto"/>
        <w:right w:val="none" w:sz="0" w:space="0" w:color="auto"/>
      </w:divBdr>
    </w:div>
    <w:div w:id="19476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ieinsurance.com/disclaim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Dossett</dc:creator>
  <cp:keywords/>
  <dc:description/>
  <cp:lastModifiedBy>Mary Dossett</cp:lastModifiedBy>
  <cp:revision>3</cp:revision>
  <dcterms:created xsi:type="dcterms:W3CDTF">2020-07-29T21:11:00Z</dcterms:created>
  <dcterms:modified xsi:type="dcterms:W3CDTF">2020-07-29T21:13:00Z</dcterms:modified>
</cp:coreProperties>
</file>